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997F" w14:textId="2CA6E998" w:rsidR="00DB0692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令和7年6月診療分</w:t>
      </w:r>
    </w:p>
    <w:p w14:paraId="1A5C2B03" w14:textId="77777777" w:rsidR="005B52C2" w:rsidRPr="00267D4D" w:rsidRDefault="005B52C2">
      <w:pPr>
        <w:rPr>
          <w:rFonts w:asciiTheme="majorEastAsia" w:eastAsiaTheme="majorEastAsia" w:hAnsiTheme="majorEastAsia"/>
        </w:rPr>
      </w:pPr>
    </w:p>
    <w:p w14:paraId="7A7AD8EA" w14:textId="2CB7ECEA" w:rsidR="00440CB3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外来内科系問題</w:t>
      </w:r>
    </w:p>
    <w:p w14:paraId="1E70573C" w14:textId="206AA043" w:rsidR="00440CB3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次の条件で、診療録から外来の診療報酬明細書を作成してください。</w:t>
      </w:r>
    </w:p>
    <w:p w14:paraId="3592FCB0" w14:textId="2708A7E6" w:rsidR="00440CB3" w:rsidRPr="00267D4D" w:rsidRDefault="00440CB3">
      <w:pPr>
        <w:rPr>
          <w:rFonts w:asciiTheme="majorEastAsia" w:eastAsiaTheme="majorEastAsia" w:hAnsiTheme="majorEastAsia"/>
        </w:rPr>
      </w:pPr>
    </w:p>
    <w:p w14:paraId="121DE2B2" w14:textId="1F8E8CB9" w:rsidR="00440CB3" w:rsidRPr="00267D4D" w:rsidRDefault="00440CB3">
      <w:pPr>
        <w:rPr>
          <w:rFonts w:asciiTheme="majorEastAsia" w:eastAsiaTheme="majorEastAsia" w:hAnsiTheme="majorEastAsia"/>
        </w:rPr>
      </w:pPr>
    </w:p>
    <w:p w14:paraId="3AB968AE" w14:textId="77777777" w:rsidR="00440CB3" w:rsidRPr="00267D4D" w:rsidRDefault="00440CB3">
      <w:pPr>
        <w:rPr>
          <w:rFonts w:asciiTheme="majorEastAsia" w:eastAsiaTheme="majorEastAsia" w:hAnsiTheme="majorEastAsia"/>
        </w:rPr>
      </w:pPr>
    </w:p>
    <w:p w14:paraId="61296DEC" w14:textId="1462123D" w:rsidR="00440CB3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◆施設の概要等</w:t>
      </w:r>
    </w:p>
    <w:p w14:paraId="422E5E4B" w14:textId="0DF84A17" w:rsidR="00440CB3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・一般病床199床</w:t>
      </w:r>
    </w:p>
    <w:p w14:paraId="0036957E" w14:textId="176BB22A" w:rsidR="00440CB3" w:rsidRPr="00267D4D" w:rsidRDefault="00440CB3" w:rsidP="005B52C2">
      <w:pPr>
        <w:ind w:left="210" w:hangingChars="100" w:hanging="210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・標ぼう科（内科、消化器内科、外科、整形外科、リハビリ科、泌尿器科、皮膚科、放射線科）</w:t>
      </w:r>
    </w:p>
    <w:p w14:paraId="199EACC9" w14:textId="6C8693F9" w:rsidR="00DE0FC6" w:rsidRPr="00267D4D" w:rsidRDefault="00DE0FC6" w:rsidP="005B52C2">
      <w:pPr>
        <w:ind w:left="210" w:hangingChars="100" w:hanging="210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・MRIは1.5テスラ以上3テスラ未満の機器</w:t>
      </w:r>
      <w:r w:rsidR="00CC3005">
        <w:rPr>
          <w:rFonts w:asciiTheme="majorEastAsia" w:eastAsiaTheme="majorEastAsia" w:hAnsiTheme="majorEastAsia" w:hint="eastAsia"/>
        </w:rPr>
        <w:t>、CTは16列以上64列未満の機器</w:t>
      </w:r>
    </w:p>
    <w:p w14:paraId="41B3A870" w14:textId="66FB4E0F" w:rsidR="00DE0FC6" w:rsidRPr="00267D4D" w:rsidRDefault="00DE0FC6" w:rsidP="005B52C2">
      <w:pPr>
        <w:ind w:left="210" w:hangingChars="100" w:hanging="210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</w:t>
      </w:r>
      <w:r w:rsidR="00A5664A" w:rsidRPr="00267D4D">
        <w:rPr>
          <w:rFonts w:asciiTheme="majorEastAsia" w:eastAsiaTheme="majorEastAsia" w:hAnsiTheme="majorEastAsia" w:hint="eastAsia"/>
        </w:rPr>
        <w:t>時間外加算特例</w:t>
      </w:r>
    </w:p>
    <w:p w14:paraId="51EE8863" w14:textId="67D9EC99" w:rsidR="00A5664A" w:rsidRDefault="00A5664A" w:rsidP="005B52C2">
      <w:pPr>
        <w:ind w:left="210" w:hangingChars="100" w:hanging="210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・医療DX推進体制加算5</w:t>
      </w:r>
    </w:p>
    <w:p w14:paraId="720A9B18" w14:textId="337E87B4" w:rsidR="00440CB3" w:rsidRDefault="001F2829" w:rsidP="001F2829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・検査については病理検査を除き全て院内実施</w:t>
      </w:r>
    </w:p>
    <w:p w14:paraId="1828CB80" w14:textId="77777777" w:rsidR="001F2829" w:rsidRPr="001F2829" w:rsidRDefault="001F2829" w:rsidP="001F2829">
      <w:pPr>
        <w:ind w:left="210" w:hangingChars="100" w:hanging="210"/>
        <w:rPr>
          <w:rFonts w:asciiTheme="majorEastAsia" w:eastAsiaTheme="majorEastAsia" w:hAnsiTheme="majorEastAsia"/>
        </w:rPr>
      </w:pPr>
    </w:p>
    <w:p w14:paraId="0BF3BB78" w14:textId="77777777" w:rsidR="00A5664A" w:rsidRPr="00267D4D" w:rsidRDefault="00A5664A">
      <w:pPr>
        <w:rPr>
          <w:rFonts w:asciiTheme="majorEastAsia" w:eastAsiaTheme="majorEastAsia" w:hAnsiTheme="majorEastAsia"/>
        </w:rPr>
      </w:pPr>
    </w:p>
    <w:p w14:paraId="6A7BBB33" w14:textId="60E7F88C" w:rsidR="00440CB3" w:rsidRPr="00267D4D" w:rsidRDefault="00440CB3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◆届出等の状況（外来に関連するもの以外は省略）</w:t>
      </w:r>
    </w:p>
    <w:p w14:paraId="08988E8B" w14:textId="1932AE13" w:rsidR="00241304" w:rsidRPr="00267D4D" w:rsidRDefault="00440CB3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・救急告示病院（二次救急）</w:t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241304" w:rsidRPr="00267D4D">
        <w:rPr>
          <w:rFonts w:asciiTheme="majorEastAsia" w:eastAsiaTheme="majorEastAsia" w:hAnsiTheme="majorEastAsia" w:hint="eastAsia"/>
        </w:rPr>
        <w:t>・CT撮影およびMRI撮影</w:t>
      </w:r>
    </w:p>
    <w:p w14:paraId="28B5C109" w14:textId="4073D2D0" w:rsidR="00241304" w:rsidRPr="00267D4D" w:rsidRDefault="00440CB3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・機能強化加算</w:t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241304" w:rsidRPr="00267D4D">
        <w:rPr>
          <w:rFonts w:asciiTheme="majorEastAsia" w:eastAsiaTheme="majorEastAsia" w:hAnsiTheme="majorEastAsia" w:hint="eastAsia"/>
        </w:rPr>
        <w:t>・検体検査管理加算1</w:t>
      </w:r>
    </w:p>
    <w:p w14:paraId="01B230D4" w14:textId="366B5566" w:rsidR="00440CB3" w:rsidRPr="00267D4D" w:rsidRDefault="00440CB3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・外来在宅ベースアップ評価料(Ⅰ)</w:t>
      </w:r>
      <w:r w:rsidR="003C282A">
        <w:rPr>
          <w:rFonts w:asciiTheme="majorEastAsia" w:eastAsiaTheme="majorEastAsia" w:hAnsiTheme="majorEastAsia"/>
        </w:rPr>
        <w:tab/>
      </w:r>
      <w:r w:rsidR="00241304" w:rsidRPr="00267D4D">
        <w:rPr>
          <w:rFonts w:asciiTheme="majorEastAsia" w:eastAsiaTheme="majorEastAsia" w:hAnsiTheme="majorEastAsia" w:hint="eastAsia"/>
        </w:rPr>
        <w:t>・電子媒体画像保存（フイルムレス）</w:t>
      </w:r>
    </w:p>
    <w:p w14:paraId="1411D28B" w14:textId="0A0C50D6" w:rsidR="00440CB3" w:rsidRPr="00267D4D" w:rsidRDefault="00440CB3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</w:t>
      </w:r>
      <w:r w:rsidR="00241304" w:rsidRPr="00267D4D">
        <w:rPr>
          <w:rFonts w:asciiTheme="majorEastAsia" w:eastAsiaTheme="majorEastAsia" w:hAnsiTheme="majorEastAsia" w:hint="eastAsia"/>
        </w:rPr>
        <w:t>外来データ提出加算</w:t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241304" w:rsidRPr="00267D4D">
        <w:rPr>
          <w:rFonts w:asciiTheme="majorEastAsia" w:eastAsiaTheme="majorEastAsia" w:hAnsiTheme="majorEastAsia" w:hint="eastAsia"/>
        </w:rPr>
        <w:t>・夜間休日救急搬送医学管理料</w:t>
      </w:r>
    </w:p>
    <w:p w14:paraId="143027D8" w14:textId="7989C1CE" w:rsidR="00241304" w:rsidRPr="00267D4D" w:rsidRDefault="00241304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・医療DX推進体制加算</w:t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Pr="00267D4D">
        <w:rPr>
          <w:rFonts w:asciiTheme="majorEastAsia" w:eastAsiaTheme="majorEastAsia" w:hAnsiTheme="majorEastAsia" w:hint="eastAsia"/>
        </w:rPr>
        <w:t>・救急搬送看護体制加算2</w:t>
      </w:r>
    </w:p>
    <w:p w14:paraId="265FDF68" w14:textId="42A03FD4" w:rsidR="00241304" w:rsidRDefault="00241304" w:rsidP="00B61783">
      <w:pPr>
        <w:ind w:right="-1"/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・院内トリアージ実施料</w:t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3C282A">
        <w:rPr>
          <w:rFonts w:asciiTheme="majorEastAsia" w:eastAsiaTheme="majorEastAsia" w:hAnsiTheme="majorEastAsia"/>
        </w:rPr>
        <w:tab/>
      </w:r>
      <w:r w:rsidR="00B61783">
        <w:rPr>
          <w:rFonts w:asciiTheme="majorEastAsia" w:eastAsiaTheme="majorEastAsia" w:hAnsiTheme="majorEastAsia" w:hint="eastAsia"/>
        </w:rPr>
        <w:t>・</w:t>
      </w:r>
      <w:r w:rsidR="00DE0FC6" w:rsidRPr="00267D4D">
        <w:rPr>
          <w:rFonts w:asciiTheme="majorEastAsia" w:eastAsiaTheme="majorEastAsia" w:hAnsiTheme="majorEastAsia" w:hint="eastAsia"/>
        </w:rPr>
        <w:t>一般名処方加算</w:t>
      </w:r>
    </w:p>
    <w:p w14:paraId="1BA5C275" w14:textId="797864E5" w:rsidR="0083764D" w:rsidRPr="00267D4D" w:rsidRDefault="0083764D" w:rsidP="00B617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・医療情報取得加算</w:t>
      </w:r>
    </w:p>
    <w:p w14:paraId="160AA5E7" w14:textId="318B4C49" w:rsidR="00241304" w:rsidRPr="00267D4D" w:rsidRDefault="00241304">
      <w:pPr>
        <w:rPr>
          <w:rFonts w:asciiTheme="majorEastAsia" w:eastAsiaTheme="majorEastAsia" w:hAnsiTheme="majorEastAsia"/>
        </w:rPr>
      </w:pPr>
    </w:p>
    <w:p w14:paraId="47FA5D4B" w14:textId="6AD9D8BD" w:rsidR="00241304" w:rsidRPr="00267D4D" w:rsidRDefault="00241304">
      <w:pPr>
        <w:rPr>
          <w:rFonts w:asciiTheme="majorEastAsia" w:eastAsiaTheme="majorEastAsia" w:hAnsiTheme="majorEastAsia"/>
        </w:rPr>
      </w:pPr>
    </w:p>
    <w:p w14:paraId="425CCA57" w14:textId="62AC664D" w:rsidR="00241304" w:rsidRPr="00267D4D" w:rsidRDefault="00241304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◆職員等の状況</w:t>
      </w:r>
    </w:p>
    <w:p w14:paraId="0ADD715E" w14:textId="4E5AC8F6" w:rsidR="00241304" w:rsidRPr="00267D4D" w:rsidRDefault="00241304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・医師の数は</w:t>
      </w:r>
      <w:r w:rsidR="005B52C2" w:rsidRPr="00267D4D">
        <w:rPr>
          <w:rFonts w:asciiTheme="majorEastAsia" w:eastAsiaTheme="majorEastAsia" w:hAnsiTheme="majorEastAsia" w:hint="eastAsia"/>
        </w:rPr>
        <w:t>医療法基準を満たしているが、標準を超えていない。</w:t>
      </w:r>
    </w:p>
    <w:p w14:paraId="0BDC6E0C" w14:textId="110A8F0A" w:rsidR="005B52C2" w:rsidRPr="00267D4D" w:rsidRDefault="005B52C2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・看護職員数、薬剤師数は医療法基準を満たしている。</w:t>
      </w:r>
    </w:p>
    <w:p w14:paraId="5D1E28A8" w14:textId="04600471" w:rsidR="005B52C2" w:rsidRPr="00267D4D" w:rsidRDefault="005B52C2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・管理栄養士3名常勤</w:t>
      </w:r>
    </w:p>
    <w:p w14:paraId="729705BD" w14:textId="26C427B0" w:rsidR="005B52C2" w:rsidRPr="00267D4D" w:rsidRDefault="005B52C2">
      <w:pPr>
        <w:rPr>
          <w:rFonts w:asciiTheme="majorEastAsia" w:eastAsiaTheme="majorEastAsia" w:hAnsiTheme="majorEastAsia"/>
        </w:rPr>
      </w:pPr>
    </w:p>
    <w:p w14:paraId="4E334083" w14:textId="70EA7EE3" w:rsidR="005B52C2" w:rsidRPr="00267D4D" w:rsidRDefault="005B52C2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◆診療時間</w:t>
      </w:r>
    </w:p>
    <w:p w14:paraId="6F12BA08" w14:textId="56282243" w:rsidR="005B52C2" w:rsidRPr="00267D4D" w:rsidRDefault="005B52C2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月曜～金曜：9時～17時　　　土曜：9時～12時　　　日曜、祝日：休診</w:t>
      </w:r>
    </w:p>
    <w:p w14:paraId="38FA5755" w14:textId="76F536CF" w:rsidR="005B52C2" w:rsidRPr="00267D4D" w:rsidRDefault="005B52C2">
      <w:pPr>
        <w:rPr>
          <w:rFonts w:asciiTheme="majorEastAsia" w:eastAsiaTheme="majorEastAsia" w:hAnsiTheme="majorEastAsia" w:hint="eastAsia"/>
        </w:rPr>
      </w:pPr>
    </w:p>
    <w:p w14:paraId="5868C48C" w14:textId="7013AF6F" w:rsidR="005B52C2" w:rsidRPr="00267D4D" w:rsidRDefault="005B52C2">
      <w:pPr>
        <w:rPr>
          <w:rFonts w:asciiTheme="majorEastAsia" w:eastAsiaTheme="majorEastAsia" w:hAnsiTheme="majorEastAsia"/>
        </w:rPr>
      </w:pPr>
      <w:r w:rsidRPr="00267D4D">
        <w:rPr>
          <w:rFonts w:asciiTheme="majorEastAsia" w:eastAsiaTheme="majorEastAsia" w:hAnsiTheme="majorEastAsia" w:hint="eastAsia"/>
        </w:rPr>
        <w:t>◆所在地　神奈川県藤沢市（4級地域加算）</w:t>
      </w:r>
    </w:p>
    <w:sectPr w:rsidR="005B52C2" w:rsidRPr="00267D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0A93" w14:textId="77777777" w:rsidR="00E74FEE" w:rsidRDefault="00E74FEE" w:rsidP="00DE0FC6">
      <w:r>
        <w:separator/>
      </w:r>
    </w:p>
  </w:endnote>
  <w:endnote w:type="continuationSeparator" w:id="0">
    <w:p w14:paraId="6F22E60F" w14:textId="77777777" w:rsidR="00E74FEE" w:rsidRDefault="00E74FEE" w:rsidP="00DE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2AAC" w14:textId="77777777" w:rsidR="00E74FEE" w:rsidRDefault="00E74FEE" w:rsidP="00DE0FC6">
      <w:r>
        <w:separator/>
      </w:r>
    </w:p>
  </w:footnote>
  <w:footnote w:type="continuationSeparator" w:id="0">
    <w:p w14:paraId="6F37FD72" w14:textId="77777777" w:rsidR="00E74FEE" w:rsidRDefault="00E74FEE" w:rsidP="00DE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3"/>
    <w:rsid w:val="000E4A4C"/>
    <w:rsid w:val="0016183D"/>
    <w:rsid w:val="001F2829"/>
    <w:rsid w:val="00241304"/>
    <w:rsid w:val="00267D4D"/>
    <w:rsid w:val="003C282A"/>
    <w:rsid w:val="003E1129"/>
    <w:rsid w:val="00440CB3"/>
    <w:rsid w:val="005B52C2"/>
    <w:rsid w:val="006C2FB6"/>
    <w:rsid w:val="0083764D"/>
    <w:rsid w:val="008F67A8"/>
    <w:rsid w:val="00A5664A"/>
    <w:rsid w:val="00A933B7"/>
    <w:rsid w:val="00B61783"/>
    <w:rsid w:val="00CC3005"/>
    <w:rsid w:val="00DB0692"/>
    <w:rsid w:val="00DE0FC6"/>
    <w:rsid w:val="00E74FEE"/>
    <w:rsid w:val="00E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73C38"/>
  <w15:chartTrackingRefBased/>
  <w15:docId w15:val="{FEC59162-6498-4FE8-8C5E-0DDA6E7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FC6"/>
  </w:style>
  <w:style w:type="paragraph" w:styleId="a5">
    <w:name w:val="footer"/>
    <w:basedOn w:val="a"/>
    <w:link w:val="a6"/>
    <w:uiPriority w:val="99"/>
    <w:unhideWhenUsed/>
    <w:rsid w:val="00DE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2025-06-18T00:49:00Z</dcterms:created>
  <dcterms:modified xsi:type="dcterms:W3CDTF">2025-07-16T00:29:00Z</dcterms:modified>
</cp:coreProperties>
</file>